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60" w:lineRule="auto"/>
        <w:rPr>
          <w:rFonts w:ascii="Arial" w:eastAsia="Arial" w:hAnsi="Arial" w:cs="Arial"/>
          <w:b/>
          <w:bCs/>
        </w:rPr>
      </w:pPr>
      <w:r>
        <w:rPr>
          <w:rFonts w:ascii="Arial" w:eastAsia="Arial" w:hAnsi="Arial" w:cs="Arial"/>
          <w:i/>
          <w:noProof/>
          <w:sz w:val="18"/>
          <w:szCs w:val="18"/>
          <w:lang w:eastAsia="de-DE"/>
        </w:rPr>
        <w:drawing>
          <wp:anchor distT="0" distB="0" distL="114300" distR="114300" simplePos="0" relativeHeight="251658240" behindDoc="0" locked="0" layoutInCell="1" allowOverlap="1">
            <wp:simplePos x="0" y="0"/>
            <wp:positionH relativeFrom="margin">
              <wp:posOffset>4386580</wp:posOffset>
            </wp:positionH>
            <wp:positionV relativeFrom="paragraph">
              <wp:posOffset>-367513</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1167" cy="505136"/>
                    </a:xfrm>
                    <a:prstGeom prst="rect">
                      <a:avLst/>
                    </a:prstGeom>
                  </pic:spPr>
                </pic:pic>
              </a:graphicData>
            </a:graphic>
            <wp14:sizeRelH relativeFrom="margin">
              <wp14:pctWidth>0</wp14:pctWidth>
            </wp14:sizeRelH>
            <wp14:sizeRelV relativeFrom="margin">
              <wp14:pctHeight>0</wp14:pctHeight>
            </wp14:sizeRelV>
          </wp:anchor>
        </w:drawing>
      </w:r>
    </w:p>
    <w:p>
      <w:pPr>
        <w:spacing w:line="360" w:lineRule="auto"/>
        <w:rPr>
          <w:rFonts w:ascii="Arial" w:eastAsia="Arial" w:hAnsi="Arial" w:cs="Arial"/>
        </w:rPr>
      </w:pPr>
    </w:p>
    <w:p>
      <w:pPr>
        <w:spacing w:line="360" w:lineRule="auto"/>
        <w:rPr>
          <w:rFonts w:ascii="Arial" w:eastAsia="Arial" w:hAnsi="Arial" w:cs="Arial"/>
        </w:rPr>
      </w:pPr>
      <w:r>
        <w:rPr>
          <w:rFonts w:ascii="Arial" w:eastAsia="Arial" w:hAnsi="Arial" w:cs="Arial"/>
        </w:rPr>
        <w:t>PRESSEINFORMATION</w:t>
      </w:r>
      <w:r>
        <w:rPr>
          <w:rFonts w:ascii="Arial" w:eastAsia="Arial" w:hAnsi="Arial" w:cs="Arial"/>
        </w:rPr>
        <w:br/>
      </w:r>
    </w:p>
    <w:p>
      <w:pPr>
        <w:spacing w:line="360" w:lineRule="auto"/>
        <w:rPr>
          <w:rFonts w:ascii="Arial" w:eastAsia="Arial" w:hAnsi="Arial" w:cs="Arial"/>
          <w:b/>
          <w:bCs/>
          <w:sz w:val="30"/>
          <w:szCs w:val="30"/>
        </w:rPr>
      </w:pPr>
      <w:r>
        <w:rPr>
          <w:rFonts w:ascii="Arial" w:eastAsia="Arial" w:hAnsi="Arial" w:cs="Arial"/>
          <w:b/>
          <w:bCs/>
          <w:sz w:val="30"/>
          <w:szCs w:val="30"/>
        </w:rPr>
        <w:t>ILLIG setzt Ausbau des Produktportfolios mit neuer Platten-Thermoformmaschine konsequent fort</w:t>
      </w:r>
    </w:p>
    <w:p>
      <w:pPr>
        <w:pStyle w:val="Listenabsatz"/>
        <w:numPr>
          <w:ilvl w:val="0"/>
          <w:numId w:val="1"/>
        </w:numPr>
        <w:spacing w:line="360" w:lineRule="auto"/>
        <w:rPr>
          <w:rFonts w:ascii="Arial" w:eastAsia="Arial" w:hAnsi="Arial" w:cs="Arial"/>
        </w:rPr>
      </w:pPr>
      <w:r>
        <w:rPr>
          <w:rFonts w:ascii="Arial" w:eastAsia="Arial" w:hAnsi="Arial" w:cs="Arial"/>
        </w:rPr>
        <w:t>Präsentation der UAF auf dem Technologie-Tag in Heilbronn</w:t>
      </w:r>
    </w:p>
    <w:p>
      <w:pPr>
        <w:pStyle w:val="Listenabsatz"/>
        <w:numPr>
          <w:ilvl w:val="0"/>
          <w:numId w:val="1"/>
        </w:numPr>
        <w:spacing w:line="360" w:lineRule="auto"/>
        <w:rPr>
          <w:rFonts w:ascii="Arial" w:eastAsia="Arial" w:hAnsi="Arial" w:cs="Arial"/>
        </w:rPr>
      </w:pPr>
      <w:r>
        <w:rPr>
          <w:rFonts w:ascii="Arial" w:eastAsia="Arial" w:hAnsi="Arial" w:cs="Arial"/>
        </w:rPr>
        <w:t>Flexibilität und Modularität standen bei der Entwicklung im Fokus</w:t>
      </w:r>
    </w:p>
    <w:p>
      <w:pPr>
        <w:pStyle w:val="Listenabsatz"/>
        <w:numPr>
          <w:ilvl w:val="0"/>
          <w:numId w:val="1"/>
        </w:numPr>
        <w:spacing w:line="360" w:lineRule="auto"/>
        <w:rPr>
          <w:rFonts w:ascii="Arial" w:eastAsia="Arial" w:hAnsi="Arial" w:cs="Arial"/>
        </w:rPr>
      </w:pPr>
      <w:r>
        <w:rPr>
          <w:rFonts w:ascii="Arial" w:eastAsia="Arial" w:hAnsi="Arial" w:cs="Arial"/>
        </w:rPr>
        <w:t>Umfangreiches Programm und Networking auf dem Technologie-Tag für Kunden und Interessierte</w:t>
      </w:r>
    </w:p>
    <w:p>
      <w:pPr>
        <w:spacing w:before="360" w:after="360" w:line="360" w:lineRule="auto"/>
        <w:rPr>
          <w:rFonts w:ascii="Arial" w:eastAsia="Arial" w:hAnsi="Arial" w:cs="Arial"/>
        </w:rPr>
      </w:pPr>
      <w:r>
        <w:rPr>
          <w:rFonts w:ascii="Arial" w:eastAsia="Arial" w:hAnsi="Arial" w:cs="Arial"/>
        </w:rPr>
        <w:t>Heilbronn, 15.02.2023 – ILLIG Maschinenbau, einer der weltweiten Technologieführer für Verpackungs- und Thermoformmaschinen, präsentiert am 22. März 2023 eine Weltpremiere: die neu entwickelte Platten-Thermoformmaschine UAF. Vorgestellt wird das neue System zum Formen technischer Teile auf dem ILLIG Technologie-Tag am Standort in Heilbronn. Mit der UAF geht ILLIG innerhalb von sechs Monaten bereits mit der zweiten Technologieinnovation an den Markt.</w:t>
      </w:r>
    </w:p>
    <w:p>
      <w:pPr>
        <w:spacing w:before="360" w:after="360" w:line="360" w:lineRule="auto"/>
        <w:rPr>
          <w:rFonts w:ascii="Arial" w:eastAsia="Arial" w:hAnsi="Arial" w:cs="Arial"/>
        </w:rPr>
      </w:pPr>
      <w:r>
        <w:rPr>
          <w:rFonts w:ascii="Arial" w:eastAsia="Arial" w:hAnsi="Arial" w:cs="Arial"/>
        </w:rPr>
        <w:t>„Die UAF ist für ILLIG die logische Entwicklung unserer Produktstrategie. Flexibilität und Modularität unserer Maschinen sind zentrale Säulen im Rahmen der konsequenten Erweiterung des ILLIG Produktportfolios.“, sagt Jürgen Lochner, CTO/CSO bei ILLIG.</w:t>
      </w:r>
    </w:p>
    <w:p>
      <w:pPr>
        <w:spacing w:before="360" w:after="360" w:line="360" w:lineRule="auto"/>
        <w:rPr>
          <w:rFonts w:ascii="Arial" w:eastAsia="Arial" w:hAnsi="Arial" w:cs="Arial"/>
        </w:rPr>
      </w:pPr>
      <w:r>
        <w:rPr>
          <w:rFonts w:ascii="Arial" w:eastAsia="Arial" w:hAnsi="Arial" w:cs="Arial"/>
        </w:rPr>
        <w:t>Die neue UAF zeichnet sich unter anderem durch ihre verstellbaren Spannrahmen, die automatische Plattenbeschickung und ein energieeffizientes Maschinenkonzept aus. Durch eine integrierte Vorheizung können zudem kürzere Taktzeiten realisiert werden. Für alle marktüblichen Plattenformate stehen verschiedene Maschinengrößen zur Auswahl. Damit setzt ILLIG seinen Weg in Richtung mehr Performance, mehr Nachhaltigkeit und mehr Flexibilität weiter fort. Bereits auf der Fachpack</w:t>
      </w:r>
      <w:bookmarkStart w:id="0" w:name="_GoBack"/>
      <w:bookmarkEnd w:id="0"/>
      <w:r>
        <w:rPr>
          <w:rFonts w:ascii="Arial" w:eastAsia="Arial" w:hAnsi="Arial" w:cs="Arial"/>
        </w:rPr>
        <w:t xml:space="preserve"> in Nürnberg sowie der K-Messe in Düsseldorf hatte ILLIG im vergangenen Jahr vielfältige Innovationen für Verpackungsmaschinen und Thermoform-Anwendungen vorgestellt, bei denen diese Wettbewerbsvorteile für den Kunden bereits zum Tragen kamen. Auf dem Technologie-Tag zeigt ILLIG neben der Produktion von Formteilen auch den effizienten Werkzeugwechsel an der neuen UAF. Ergänzt wird das Programm durch einen spannenden Vortrag zum Thema Kreislaufwirtschaft und weitere Live-Demonstrationen.</w:t>
      </w:r>
    </w:p>
    <w:p>
      <w:pPr>
        <w:spacing w:before="360" w:after="360" w:line="360" w:lineRule="auto"/>
        <w:rPr>
          <w:rFonts w:ascii="Arial" w:eastAsia="Arial" w:hAnsi="Arial" w:cs="Arial"/>
        </w:rPr>
      </w:pPr>
      <w:r>
        <w:rPr>
          <w:rFonts w:ascii="Arial" w:eastAsia="Arial" w:hAnsi="Arial" w:cs="Arial"/>
        </w:rPr>
        <w:lastRenderedPageBreak/>
        <w:t>„Neben der Präsentation der UAF werden wir auch Anwendungen mit unterschiedlichen Platten- und Folienmaterialien zeigen, die wir gemeinsam mit unseren Werkzeugpartnern präsentieren. Zudem laden wir unsere Besucher zum fachlichen Austausch mit unseren Technologie-Experten, dem Service und unseren Werkzeugpartnern ein.“, sagt Jürgen Lochner. „Wir freuen uns, Kunden und Interessierte im März an unserem Stammsitz in Heilbronn begrüßen zu dürfen und mit ihnen über die aktuellen Herausforderungen der Automatisierung, der Kreislaufwirtschaft und der Nachhaltigkeit diskutieren zu können.“, so Lochner weiter.</w:t>
      </w:r>
    </w:p>
    <w:p>
      <w:pPr>
        <w:spacing w:line="360" w:lineRule="auto"/>
        <w:rPr>
          <w:rFonts w:ascii="Arial" w:eastAsia="Arial" w:hAnsi="Arial" w:cs="Arial"/>
        </w:rPr>
      </w:pPr>
    </w:p>
    <w:p>
      <w:pPr>
        <w:spacing w:line="360" w:lineRule="auto"/>
        <w:rPr>
          <w:rFonts w:ascii="Arial" w:eastAsia="Arial" w:hAnsi="Arial" w:cs="Arial"/>
          <w:b/>
          <w:bCs/>
        </w:rPr>
      </w:pPr>
      <w:r>
        <w:rPr>
          <w:rFonts w:ascii="Arial" w:eastAsia="Arial" w:hAnsi="Arial" w:cs="Arial"/>
          <w:b/>
          <w:bCs/>
        </w:rPr>
        <w:t>Über ILLIG</w:t>
      </w:r>
    </w:p>
    <w:p>
      <w:pPr>
        <w:spacing w:line="360" w:lineRule="auto"/>
        <w:rPr>
          <w:rFonts w:ascii="Arial" w:eastAsia="Arial" w:hAnsi="Arial" w:cs="Arial"/>
        </w:rPr>
      </w:pPr>
      <w:r>
        <w:rPr>
          <w:rFonts w:ascii="Arial" w:eastAsia="Arial" w:hAnsi="Arial" w:cs="Arial"/>
        </w:rPr>
        <w:t>ILLIG ist ein weltweit führender Anbieter von Thermoform- und Verpackungslösungen sowie Werkzeugsystemen für Karton, Papier und Kunststoff. Das Leistungsspektrum umfasst Entwicklung, Konstruktion, Fertigung, Montage und Inbetriebnahme komplexer Fertigungslinien und Einzelkomponenten. ILLIG bietet seinen Kunden mit der Verpackungsentwicklung "</w:t>
      </w:r>
      <w:proofErr w:type="spellStart"/>
      <w:r>
        <w:rPr>
          <w:rFonts w:ascii="Arial" w:eastAsia="Arial" w:hAnsi="Arial" w:cs="Arial"/>
        </w:rPr>
        <w:t>Pactivity</w:t>
      </w:r>
      <w:proofErr w:type="spellEnd"/>
      <w:r>
        <w:rPr>
          <w:rFonts w:ascii="Arial" w:eastAsia="Arial" w:hAnsi="Arial" w:cs="Arial"/>
          <w:vertAlign w:val="superscript"/>
        </w:rPr>
        <w:t>®</w:t>
      </w:r>
      <w:r>
        <w:rPr>
          <w:rFonts w:ascii="Arial" w:eastAsia="Arial" w:hAnsi="Arial" w:cs="Arial"/>
        </w:rPr>
        <w:t xml:space="preserve"> 360" und leistungsstarken Verpackungssystemen ressourceneffiziente und nachhaltige Lösungen, und unterstützt Packmittelhersteller beim Design und der Produktion. Mit eigenen Niederlassungen und Vertretungen ist ILLIG weltweit aktiv. Seit mehr als 75 Jahren unterstützt das Familienunternehmen seine Kunden als verlässlicher Partner, anspruchsvolle und hochpräzise Verpackungen und Formteile wirtschaftlich herzustellen – mit innovativer Technologie höchster Qualität und umfassendem globalem Service.</w:t>
      </w:r>
    </w:p>
    <w:p>
      <w:pPr>
        <w:spacing w:line="360" w:lineRule="auto"/>
        <w:rPr>
          <w:rFonts w:ascii="Arial" w:eastAsia="Arial" w:hAnsi="Arial" w:cs="Arial"/>
        </w:rPr>
      </w:pPr>
    </w:p>
    <w:p>
      <w:pPr>
        <w:spacing w:line="360" w:lineRule="auto"/>
        <w:rPr>
          <w:rFonts w:ascii="Arial" w:eastAsia="Arial" w:hAnsi="Arial" w:cs="Arial"/>
          <w:b/>
          <w:bCs/>
        </w:rPr>
      </w:pPr>
      <w:r>
        <w:rPr>
          <w:rFonts w:ascii="Arial" w:eastAsia="Arial" w:hAnsi="Arial" w:cs="Arial"/>
          <w:b/>
          <w:bCs/>
        </w:rPr>
        <w:t>Weitere Informationen:</w:t>
      </w:r>
    </w:p>
    <w:p>
      <w:pPr>
        <w:spacing w:line="360" w:lineRule="auto"/>
        <w:rPr>
          <w:rFonts w:ascii="Arial" w:eastAsia="Arial" w:hAnsi="Arial" w:cs="Arial"/>
        </w:rPr>
      </w:pPr>
      <w:r>
        <w:rPr>
          <w:rFonts w:ascii="Arial" w:eastAsia="Arial" w:hAnsi="Arial" w:cs="Arial"/>
        </w:rPr>
        <w:t>Herr Steffen Scheuermann</w:t>
      </w:r>
      <w:r>
        <w:br/>
      </w:r>
      <w:r>
        <w:rPr>
          <w:rFonts w:ascii="Arial" w:eastAsia="Arial" w:hAnsi="Arial" w:cs="Arial"/>
        </w:rPr>
        <w:t>Director Marketing &amp; Communications</w:t>
      </w:r>
      <w:r>
        <w:rPr>
          <w:rFonts w:ascii="Arial" w:eastAsia="Arial" w:hAnsi="Arial" w:cs="Arial"/>
        </w:rPr>
        <w:br/>
        <w:t>Tel: +49 (0) 7131 505-236</w:t>
      </w:r>
      <w:r>
        <w:br/>
      </w:r>
      <w:r>
        <w:rPr>
          <w:rFonts w:ascii="Arial" w:eastAsia="Arial" w:hAnsi="Arial" w:cs="Arial"/>
        </w:rPr>
        <w:t xml:space="preserve">E-Mail: </w:t>
      </w:r>
      <w:r>
        <w:rPr>
          <w:rFonts w:ascii="Arial" w:eastAsia="Arial" w:hAnsi="Arial" w:cs="Arial"/>
          <w:color w:val="0563C1"/>
        </w:rPr>
        <w:t>steffen.scheuermann@illig.de</w:t>
      </w:r>
    </w:p>
    <w:p>
      <w:pPr>
        <w:spacing w:line="360" w:lineRule="auto"/>
        <w:rPr>
          <w:rFonts w:ascii="Arial" w:eastAsia="Arial" w:hAnsi="Arial" w:cs="Arial"/>
        </w:rPr>
      </w:pPr>
      <w:r>
        <w:rPr>
          <w:rFonts w:ascii="Arial" w:eastAsia="Arial" w:hAnsi="Arial" w:cs="Arial"/>
        </w:rPr>
        <w:br/>
        <w:t>ILLIG Maschinenbau GmbH &amp; Co. KG</w:t>
      </w:r>
      <w:r>
        <w:br/>
      </w:r>
      <w:r>
        <w:rPr>
          <w:rFonts w:ascii="Arial" w:eastAsia="Arial" w:hAnsi="Arial" w:cs="Arial"/>
        </w:rPr>
        <w:t>Robert-Bosch-Straße 10</w:t>
      </w:r>
      <w:r>
        <w:br/>
      </w:r>
      <w:r>
        <w:rPr>
          <w:rFonts w:ascii="Arial" w:eastAsia="Arial" w:hAnsi="Arial" w:cs="Arial"/>
        </w:rPr>
        <w:t>74081 Heilbronn</w:t>
      </w:r>
    </w:p>
    <w:p>
      <w:pPr>
        <w:spacing w:line="360" w:lineRule="auto"/>
        <w:rPr>
          <w:rFonts w:ascii="Arial" w:eastAsia="Arial" w:hAnsi="Arial" w:cs="Arial"/>
          <w:i/>
          <w:sz w:val="18"/>
          <w:szCs w:val="18"/>
        </w:rPr>
      </w:pPr>
      <w:hyperlink r:id="rId9" w:history="1">
        <w:r>
          <w:rPr>
            <w:rStyle w:val="Hyperlink"/>
            <w:rFonts w:ascii="Arial" w:eastAsia="Arial" w:hAnsi="Arial" w:cs="Arial"/>
          </w:rPr>
          <w:t>www.illig.com</w:t>
        </w:r>
      </w:hyperlink>
      <w:r>
        <w:rPr>
          <w:rFonts w:ascii="Arial" w:eastAsia="Arial" w:hAnsi="Arial" w:cs="Arial"/>
          <w:color w:val="0563C1"/>
        </w:rPr>
        <w:br/>
      </w:r>
      <w:r>
        <w:rPr>
          <w:rFonts w:ascii="Arial" w:eastAsia="Arial" w:hAnsi="Arial" w:cs="Arial"/>
          <w:i/>
          <w:sz w:val="16"/>
          <w:szCs w:val="16"/>
        </w:rPr>
        <w:br/>
        <w:t xml:space="preserve">Hinweis: </w:t>
      </w:r>
      <w:r>
        <w:rPr>
          <w:rFonts w:ascii="Arial" w:eastAsia="Arial" w:hAnsi="Arial" w:cs="Arial"/>
          <w:i/>
          <w:sz w:val="16"/>
          <w:szCs w:val="16"/>
        </w:rPr>
        <w:t>Mit ® gekennzeichnete Begriffe sind eingetragene und geschützte Marken</w:t>
      </w:r>
      <w:r>
        <w:rPr>
          <w:rFonts w:ascii="Arial" w:eastAsia="Arial" w:hAnsi="Arial" w:cs="Arial"/>
          <w:i/>
          <w:sz w:val="16"/>
          <w:szCs w:val="16"/>
        </w:rPr>
        <w:t xml:space="preserve"> </w:t>
      </w:r>
      <w:r>
        <w:rPr>
          <w:rFonts w:ascii="Arial" w:eastAsia="Arial" w:hAnsi="Arial" w:cs="Arial"/>
          <w:i/>
          <w:sz w:val="16"/>
          <w:szCs w:val="16"/>
        </w:rPr>
        <w:t>der ILLIG Maschinenbau GmbH &amp; Co. KG.</w:t>
      </w: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I1rP3xN19e/YAg" int2:id="zYnpgyF1">
      <int2:state int2:type="LegacyProofing" int2:value="Rejected"/>
    </int2:textHash>
    <int2:textHash int2:hashCode="9ZVjhA5ts4E8nt" int2:id="YT5kAZgB">
      <int2:state int2:type="LegacyProofing" int2:value="Rejected"/>
    </int2:textHash>
    <int2:bookmark int2:bookmarkName="_Int_AXJ4PR7n" int2:invalidationBookmarkName="" int2:hashCode="OJbrJauaXiVzhl" int2:id="Xlci5Q3c">
      <int2:state int2:type="LegacyProofing"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E176B"/>
    <w:multiLevelType w:val="hybridMultilevel"/>
    <w:tmpl w:val="2A80FC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4AC413-BDBD-447E-B2FA-D93078502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berarbeitung">
    <w:name w:val="Revision"/>
    <w:hidden/>
    <w:uiPriority w:val="99"/>
    <w:semiHidden/>
    <w:pPr>
      <w:spacing w:after="0" w:line="240" w:lineRule="auto"/>
    </w:pPr>
  </w:style>
  <w:style w:type="character" w:customStyle="1" w:styleId="UnresolvedMention">
    <w:name w:val="Unresolved Mention"/>
    <w:basedOn w:val="Absatz-Standardschriftart"/>
    <w:uiPriority w:val="99"/>
    <w:semiHidden/>
    <w:unhideWhenUsed/>
    <w:rPr>
      <w:color w:val="605E5C"/>
      <w:shd w:val="clear" w:color="auto" w:fill="E1DFDD"/>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2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illig.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A62211-1F10-4275-9177-5E50EAF470AE}">
  <ds:schemaRefs>
    <ds:schemaRef ds:uri="http://schemas.microsoft.com/sharepoint/v3/contenttype/forms"/>
  </ds:schemaRefs>
</ds:datastoreItem>
</file>

<file path=customXml/itemProps2.xml><?xml version="1.0" encoding="utf-8"?>
<ds:datastoreItem xmlns:ds="http://schemas.openxmlformats.org/officeDocument/2006/customXml" ds:itemID="{81B9A050-E7D5-4853-A653-867733823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0C7D69-2930-45F5-8AEA-2D9A0631E535}">
  <ds:schemaRefs>
    <ds:schemaRef ds:uri="http://schemas.microsoft.com/office/infopath/2007/PartnerControls"/>
    <ds:schemaRef ds:uri="http://purl.org/dc/terms/"/>
    <ds:schemaRef ds:uri="21c74b5c-479b-4723-bfe7-730fbfca173c"/>
    <ds:schemaRef ds:uri="http://schemas.microsoft.com/office/2006/documentManagement/types"/>
    <ds:schemaRef ds:uri="0d31a8f4-2b32-49a9-86e4-892e9d2c9d73"/>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komm.passion GmbH</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Groß</dc:creator>
  <cp:keywords/>
  <dc:description/>
  <cp:lastModifiedBy>Scheuermann, Steffen</cp:lastModifiedBy>
  <cp:revision>6</cp:revision>
  <cp:lastPrinted>2023-02-15T14:59:00Z</cp:lastPrinted>
  <dcterms:created xsi:type="dcterms:W3CDTF">2023-02-15T12:10:00Z</dcterms:created>
  <dcterms:modified xsi:type="dcterms:W3CDTF">2023-02-15T14:59:00Z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